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Raleway" w:cs="Raleway" w:eastAsia="Raleway" w:hAnsi="Raleway"/>
          <w:color w:val="6bcedb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>
          <w:rFonts w:ascii="Raleway" w:cs="Raleway" w:eastAsia="Raleway" w:hAnsi="Raleway"/>
          <w:color w:val="6bcedb"/>
          <w:sz w:val="52"/>
          <w:szCs w:val="52"/>
        </w:rPr>
      </w:pPr>
      <w:r w:rsidDel="00000000" w:rsidR="00000000" w:rsidRPr="00000000">
        <w:rPr>
          <w:rFonts w:ascii="Raleway" w:cs="Raleway" w:eastAsia="Raleway" w:hAnsi="Raleway"/>
          <w:color w:val="6bcedb"/>
          <w:sz w:val="52"/>
          <w:szCs w:val="52"/>
          <w:rtl w:val="0"/>
        </w:rPr>
        <w:t xml:space="preserve">ELEVATE YOUR BRAND MESSAGE ACCELERATOR</w:t>
      </w:r>
    </w:p>
    <w:p w:rsidR="00000000" w:rsidDel="00000000" w:rsidP="00000000" w:rsidRDefault="00000000" w:rsidRPr="00000000" w14:paraId="00000003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Day 3: </w:t>
      </w:r>
      <w:r w:rsidDel="00000000" w:rsidR="00000000" w:rsidRPr="00000000">
        <w:rPr>
          <w:rFonts w:ascii="Raleway" w:cs="Raleway" w:eastAsia="Raleway" w:hAnsi="Raleway"/>
          <w:b w:val="1"/>
          <w:sz w:val="27"/>
          <w:szCs w:val="27"/>
          <w:rtl w:val="0"/>
        </w:rPr>
        <w:t xml:space="preserve">How to create a sense of "I need this" in your audience while implementing strategic content upgrades that will generate more demand for what you do</w:t>
      </w:r>
    </w:p>
    <w:p w:rsidR="00000000" w:rsidDel="00000000" w:rsidP="00000000" w:rsidRDefault="00000000" w:rsidRPr="00000000" w14:paraId="00000005">
      <w:pPr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hanging="1530"/>
        <w:rPr>
          <w:rFonts w:ascii="Raleway" w:cs="Raleway" w:eastAsia="Raleway" w:hAnsi="Raleway"/>
          <w:color w:val="6bcedb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color w:val="6bcedb"/>
          <w:sz w:val="36"/>
          <w:szCs w:val="36"/>
          <w:rtl w:val="0"/>
        </w:rPr>
        <w:t xml:space="preserve">DAY 3 QUESTIONS</w:t>
      </w:r>
    </w:p>
    <w:p w:rsidR="00000000" w:rsidDel="00000000" w:rsidP="00000000" w:rsidRDefault="00000000" w:rsidRPr="00000000" w14:paraId="00000008">
      <w:pPr>
        <w:ind w:left="1440" w:hanging="153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How can you get more specific in communicating what it is that you 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What does your process to get your clients results look like?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What is your Breakthrough Message? What do you need people to believe?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What shifts can you create in your content to make people MOVE?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How can you show up more powerfully in your business?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1440" w:hanging="153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ind w:left="-1530" w:right="1380" w:firstLine="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Fonts w:ascii="Raleway" w:cs="Raleway" w:eastAsia="Raleway" w:hAnsi="Raleway"/>
                <w:color w:val="434343"/>
                <w:highlight w:val="white"/>
                <w:rtl w:val="0"/>
              </w:rPr>
              <w:t xml:space="preserve">Answer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ind w:left="1440" w:hanging="1530"/>
              <w:rPr>
                <w:rFonts w:ascii="Raleway" w:cs="Raleway" w:eastAsia="Raleway" w:hAnsi="Raleway"/>
                <w:color w:val="43434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90" w:firstLine="0"/>
        <w:rPr>
          <w:rFonts w:ascii="Raleway" w:cs="Raleway" w:eastAsia="Raleway" w:hAnsi="Raleway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1440" w:hanging="153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440" w:hanging="153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b w:val="1"/>
          <w:sz w:val="36"/>
          <w:szCs w:val="36"/>
          <w:rtl w:val="0"/>
        </w:rPr>
        <w:t xml:space="preserve">TODAY’S PROMPT:</w:t>
      </w:r>
    </w:p>
    <w:p w:rsidR="00000000" w:rsidDel="00000000" w:rsidP="00000000" w:rsidRDefault="00000000" w:rsidRPr="00000000" w14:paraId="00000038">
      <w:pPr>
        <w:ind w:left="1440" w:hanging="1530"/>
        <w:rPr>
          <w:rFonts w:ascii="Raleway" w:cs="Raleway" w:eastAsia="Raleway" w:hAnsi="Raleway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For a chance to enter today’s giveaway, </w:t>
      </w:r>
      <w:hyperlink r:id="rId6">
        <w:r w:rsidDel="00000000" w:rsidR="00000000" w:rsidRPr="00000000">
          <w:rPr>
            <w:rFonts w:ascii="Raleway" w:cs="Raleway" w:eastAsia="Raleway" w:hAnsi="Raleway"/>
            <w:b w:val="1"/>
            <w:color w:val="1155cc"/>
            <w:u w:val="single"/>
            <w:rtl w:val="0"/>
          </w:rPr>
          <w:t xml:space="preserve">share in this thread for Day 3 in the group:</w:t>
        </w:r>
      </w:hyperlink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 How can you show up more powerfully in your business?</w:t>
      </w:r>
    </w:p>
    <w:p w:rsidR="00000000" w:rsidDel="00000000" w:rsidP="00000000" w:rsidRDefault="00000000" w:rsidRPr="00000000" w14:paraId="0000003A">
      <w:pPr>
        <w:spacing w:after="200" w:line="288" w:lineRule="auto"/>
        <w:ind w:left="1440" w:hanging="1530"/>
        <w:rPr>
          <w:rFonts w:ascii="Raleway" w:cs="Raleway" w:eastAsia="Raleway" w:hAnsi="Raleway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jc w:val="right"/>
      <w:rPr>
        <w:rFonts w:ascii="Raleway" w:cs="Raleway" w:eastAsia="Raleway" w:hAnsi="Raleway"/>
        <w:sz w:val="14"/>
        <w:szCs w:val="14"/>
      </w:rPr>
    </w:pPr>
    <w:r w:rsidDel="00000000" w:rsidR="00000000" w:rsidRPr="00000000">
      <w:rPr>
        <w:rFonts w:ascii="Raleway" w:cs="Raleway" w:eastAsia="Raleway" w:hAnsi="Raleway"/>
        <w:color w:val="202124"/>
        <w:sz w:val="16"/>
        <w:szCs w:val="16"/>
        <w:highlight w:val="white"/>
        <w:rtl w:val="0"/>
      </w:rPr>
      <w:t xml:space="preserve">©2023 | Fabi Paolini | Brand Strategy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jc w:val="right"/>
      <w:rPr>
        <w:rFonts w:ascii="Raleway" w:cs="Raleway" w:eastAsia="Raleway" w:hAnsi="Raleway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ind w:left="-1440" w:hanging="180"/>
      <w:rPr/>
    </w:pPr>
    <w:r w:rsidDel="00000000" w:rsidR="00000000" w:rsidRPr="00000000">
      <w:rPr/>
      <w:drawing>
        <wp:inline distB="114300" distT="114300" distL="114300" distR="114300">
          <wp:extent cx="7862104" cy="995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62104" cy="995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groups/266919069008441/posts/272737665093248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